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29D42" w14:textId="728DD6A3" w:rsidR="003542B4" w:rsidRDefault="003542B4" w:rsidP="00AA5FE3">
      <w:pPr>
        <w:jc w:val="center"/>
        <w:rPr>
          <w:b/>
          <w:bCs/>
        </w:rPr>
      </w:pPr>
      <w:r w:rsidRPr="003542B4">
        <w:rPr>
          <w:b/>
          <w:bCs/>
        </w:rPr>
        <w:t>Castle Point PFCC Public Meeting Minutes</w:t>
      </w:r>
    </w:p>
    <w:p w14:paraId="06A50CD4" w14:textId="77777777" w:rsidR="00AA5FE3" w:rsidRPr="00AA5FE3" w:rsidRDefault="00AA5FE3" w:rsidP="00AA5FE3">
      <w:pPr>
        <w:jc w:val="center"/>
        <w:rPr>
          <w:b/>
          <w:bCs/>
        </w:rPr>
      </w:pPr>
      <w:r w:rsidRPr="00AA5FE3">
        <w:rPr>
          <w:b/>
          <w:bCs/>
        </w:rPr>
        <w:t>2</w:t>
      </w:r>
      <w:r w:rsidRPr="00AA5FE3">
        <w:rPr>
          <w:b/>
          <w:bCs/>
          <w:vertAlign w:val="superscript"/>
        </w:rPr>
        <w:t>nd</w:t>
      </w:r>
      <w:r w:rsidRPr="00AA5FE3">
        <w:rPr>
          <w:b/>
          <w:bCs/>
        </w:rPr>
        <w:t xml:space="preserve"> June 2025</w:t>
      </w:r>
    </w:p>
    <w:p w14:paraId="04E9C702" w14:textId="77777777" w:rsidR="00AA5FE3" w:rsidRPr="00AA5FE3" w:rsidRDefault="00AA5FE3" w:rsidP="00AA5FE3">
      <w:pPr>
        <w:jc w:val="center"/>
        <w:rPr>
          <w:b/>
          <w:bCs/>
        </w:rPr>
      </w:pPr>
      <w:r w:rsidRPr="00AA5FE3">
        <w:rPr>
          <w:b/>
          <w:bCs/>
        </w:rPr>
        <w:t>6.30 – 7.30pm</w:t>
      </w:r>
    </w:p>
    <w:p w14:paraId="17844EBA" w14:textId="77777777" w:rsidR="00AA5FE3" w:rsidRPr="00AA5FE3" w:rsidRDefault="00AA5FE3" w:rsidP="00AA5FE3">
      <w:pPr>
        <w:jc w:val="center"/>
        <w:rPr>
          <w:b/>
          <w:bCs/>
        </w:rPr>
      </w:pPr>
      <w:r w:rsidRPr="00AA5FE3">
        <w:rPr>
          <w:b/>
          <w:bCs/>
        </w:rPr>
        <w:t>Memorial Hall, High St, Canvey Island SS8 7RB</w:t>
      </w:r>
    </w:p>
    <w:p w14:paraId="08E60AC1" w14:textId="77777777" w:rsidR="00AA5FE3" w:rsidRPr="00D87519" w:rsidRDefault="00AA5FE3" w:rsidP="00AA5FE3">
      <w:pPr>
        <w:jc w:val="center"/>
        <w:rPr>
          <w:b/>
          <w:bCs/>
        </w:rPr>
      </w:pPr>
    </w:p>
    <w:p w14:paraId="4DBFFE81" w14:textId="5EE05110" w:rsidR="00D87519" w:rsidRPr="00D87519" w:rsidRDefault="00D87519" w:rsidP="00AA5FE3">
      <w:pPr>
        <w:jc w:val="center"/>
        <w:rPr>
          <w:b/>
          <w:bCs/>
        </w:rPr>
      </w:pPr>
      <w:r w:rsidRPr="00D87519">
        <w:rPr>
          <w:b/>
          <w:bCs/>
        </w:rPr>
        <w:t>Panel Members</w:t>
      </w:r>
    </w:p>
    <w:p w14:paraId="59C35119" w14:textId="7F146DAA" w:rsidR="00D87519" w:rsidRDefault="00D87519" w:rsidP="00AA5FE3">
      <w:pPr>
        <w:pStyle w:val="ListParagraph"/>
        <w:numPr>
          <w:ilvl w:val="0"/>
          <w:numId w:val="13"/>
        </w:numPr>
        <w:jc w:val="center"/>
      </w:pPr>
      <w:r>
        <w:t>PFCC Roger Hirst</w:t>
      </w:r>
    </w:p>
    <w:p w14:paraId="1F2954AE" w14:textId="1477FA20" w:rsidR="00D87519" w:rsidRPr="00D87519" w:rsidRDefault="00D87519" w:rsidP="00AA5FE3">
      <w:pPr>
        <w:pStyle w:val="ListParagraph"/>
        <w:numPr>
          <w:ilvl w:val="0"/>
          <w:numId w:val="13"/>
        </w:numPr>
        <w:jc w:val="center"/>
      </w:pPr>
      <w:r w:rsidRPr="00D87519">
        <w:t xml:space="preserve">Ch Insp </w:t>
      </w:r>
      <w:r>
        <w:t>Paul Hogben</w:t>
      </w:r>
    </w:p>
    <w:p w14:paraId="0FA252DB" w14:textId="77777777" w:rsidR="00D87519" w:rsidRPr="00D87519" w:rsidRDefault="00D87519" w:rsidP="00AA5FE3">
      <w:pPr>
        <w:pStyle w:val="ListParagraph"/>
        <w:numPr>
          <w:ilvl w:val="0"/>
          <w:numId w:val="13"/>
        </w:numPr>
        <w:jc w:val="center"/>
      </w:pPr>
      <w:r w:rsidRPr="00D87519">
        <w:t>ECFRS Group Manager Kerry Taylor</w:t>
      </w:r>
    </w:p>
    <w:p w14:paraId="26BB01C2" w14:textId="27FED9B4" w:rsidR="00111676" w:rsidRDefault="00D87519" w:rsidP="003542B4">
      <w:pPr>
        <w:rPr>
          <w:i/>
          <w:iCs/>
        </w:rPr>
      </w:pPr>
      <w:r w:rsidRPr="00D87519">
        <w:rPr>
          <w:rFonts w:ascii="Arial" w:hAnsi="Arial" w:cs="Arial"/>
        </w:rPr>
        <w:t>​</w:t>
      </w:r>
      <w:r w:rsidRPr="00D87519">
        <w:t xml:space="preserve"> </w:t>
      </w:r>
      <w:r w:rsidRPr="00D87519">
        <w:rPr>
          <w:rFonts w:ascii="Arial" w:hAnsi="Arial" w:cs="Arial"/>
        </w:rPr>
        <w:t>​</w:t>
      </w:r>
    </w:p>
    <w:p w14:paraId="16360CC2" w14:textId="77777777" w:rsidR="00111676" w:rsidRPr="00111676" w:rsidRDefault="00111676" w:rsidP="00111676">
      <w:pPr>
        <w:rPr>
          <w:b/>
          <w:bCs/>
        </w:rPr>
      </w:pPr>
      <w:r w:rsidRPr="00111676">
        <w:rPr>
          <w:b/>
          <w:bCs/>
        </w:rPr>
        <w:t>1) Welcome and introductions</w:t>
      </w:r>
    </w:p>
    <w:p w14:paraId="32943CDA" w14:textId="139C76E0" w:rsidR="00111676" w:rsidRPr="00111676" w:rsidRDefault="00111676" w:rsidP="00111676">
      <w:pPr>
        <w:numPr>
          <w:ilvl w:val="0"/>
          <w:numId w:val="9"/>
        </w:numPr>
      </w:pPr>
      <w:r w:rsidRPr="00111676">
        <w:t xml:space="preserve">The Chair welcomed attendees, outlined the format (short updates followed by Q&amp;A) and confirmed the focus on </w:t>
      </w:r>
      <w:r w:rsidRPr="00111676">
        <w:rPr>
          <w:b/>
          <w:bCs/>
        </w:rPr>
        <w:t>local crime, ASB, fire safety and community concerns</w:t>
      </w:r>
      <w:r w:rsidRPr="00111676">
        <w:t>.</w:t>
      </w:r>
      <w:r w:rsidRPr="00111676">
        <w:t xml:space="preserve"> </w:t>
      </w:r>
    </w:p>
    <w:p w14:paraId="7BEF50E2" w14:textId="77777777" w:rsidR="00111676" w:rsidRPr="00111676" w:rsidRDefault="00111676" w:rsidP="00111676">
      <w:pPr>
        <w:rPr>
          <w:b/>
          <w:bCs/>
        </w:rPr>
      </w:pPr>
      <w:r w:rsidRPr="00111676">
        <w:rPr>
          <w:b/>
          <w:bCs/>
        </w:rPr>
        <w:t>2) Commissioner’s update</w:t>
      </w:r>
    </w:p>
    <w:p w14:paraId="26FED834" w14:textId="7B0BD21F" w:rsidR="00111676" w:rsidRPr="00111676" w:rsidRDefault="00111676" w:rsidP="00111676">
      <w:pPr>
        <w:numPr>
          <w:ilvl w:val="0"/>
          <w:numId w:val="10"/>
        </w:numPr>
      </w:pPr>
      <w:r w:rsidRPr="00111676">
        <w:rPr>
          <w:b/>
          <w:bCs/>
        </w:rPr>
        <w:t>Neighbourhood Policing &amp; Force growth:</w:t>
      </w:r>
      <w:r w:rsidRPr="00111676">
        <w:t xml:space="preserve"> Update on the continued roll</w:t>
      </w:r>
      <w:r w:rsidRPr="00111676">
        <w:noBreakHyphen/>
        <w:t xml:space="preserve">out of </w:t>
      </w:r>
      <w:r w:rsidRPr="00111676">
        <w:rPr>
          <w:b/>
          <w:bCs/>
        </w:rPr>
        <w:t>Neighbourhood Policing Teams</w:t>
      </w:r>
      <w:r w:rsidRPr="00111676">
        <w:t xml:space="preserve"> and investment in visible, local policing across Essex. (Briefing talking points for this meeting referenced the uplift and priority on prevention and early intervention.) </w:t>
      </w:r>
    </w:p>
    <w:p w14:paraId="19B8FE29" w14:textId="234DCF06" w:rsidR="00111676" w:rsidRPr="00111676" w:rsidRDefault="00111676" w:rsidP="00111676">
      <w:pPr>
        <w:numPr>
          <w:ilvl w:val="0"/>
          <w:numId w:val="10"/>
        </w:numPr>
      </w:pPr>
      <w:r w:rsidRPr="00111676">
        <w:rPr>
          <w:b/>
          <w:bCs/>
        </w:rPr>
        <w:t>County performance (context):</w:t>
      </w:r>
      <w:r w:rsidRPr="00111676">
        <w:t xml:space="preserve"> The Commissioner reiterated ambitions to further reduce crime and maintain a focus on hotspot problem</w:t>
      </w:r>
      <w:r w:rsidRPr="00111676">
        <w:noBreakHyphen/>
        <w:t>solving with partners. (As per meeting brief.)</w:t>
      </w:r>
      <w:r w:rsidRPr="00111676">
        <w:t xml:space="preserve"> </w:t>
      </w:r>
    </w:p>
    <w:p w14:paraId="68FB385E" w14:textId="77777777" w:rsidR="00111676" w:rsidRPr="00111676" w:rsidRDefault="00111676" w:rsidP="00111676">
      <w:pPr>
        <w:rPr>
          <w:b/>
          <w:bCs/>
        </w:rPr>
      </w:pPr>
      <w:r w:rsidRPr="00111676">
        <w:rPr>
          <w:b/>
          <w:bCs/>
        </w:rPr>
        <w:t>3) Essex Police local update — Castle Point</w:t>
      </w:r>
    </w:p>
    <w:p w14:paraId="08AE6750" w14:textId="778C6BDB" w:rsidR="00111676" w:rsidRPr="00111676" w:rsidRDefault="00111676" w:rsidP="00111676">
      <w:pPr>
        <w:numPr>
          <w:ilvl w:val="0"/>
          <w:numId w:val="11"/>
        </w:numPr>
      </w:pPr>
      <w:r w:rsidRPr="00111676">
        <w:rPr>
          <w:b/>
          <w:bCs/>
        </w:rPr>
        <w:t>ASB</w:t>
      </w:r>
      <w:r w:rsidRPr="00111676">
        <w:t xml:space="preserve">: Down </w:t>
      </w:r>
      <w:r w:rsidRPr="00111676">
        <w:rPr>
          <w:b/>
          <w:bCs/>
        </w:rPr>
        <w:t>9.6%</w:t>
      </w:r>
      <w:r w:rsidRPr="00111676">
        <w:t xml:space="preserve"> in Castle Point (12 months to end </w:t>
      </w:r>
      <w:r w:rsidRPr="00111676">
        <w:rPr>
          <w:b/>
          <w:bCs/>
        </w:rPr>
        <w:t>April 2025</w:t>
      </w:r>
      <w:r w:rsidRPr="00111676">
        <w:t xml:space="preserve">). </w:t>
      </w:r>
    </w:p>
    <w:p w14:paraId="25BE1087" w14:textId="6182F20B" w:rsidR="00111676" w:rsidRPr="00111676" w:rsidRDefault="00111676" w:rsidP="00111676">
      <w:pPr>
        <w:numPr>
          <w:ilvl w:val="0"/>
          <w:numId w:val="11"/>
        </w:numPr>
      </w:pPr>
      <w:r w:rsidRPr="00111676">
        <w:rPr>
          <w:b/>
          <w:bCs/>
        </w:rPr>
        <w:t>Burglary</w:t>
      </w:r>
      <w:r w:rsidRPr="00111676">
        <w:t xml:space="preserve">: Down </w:t>
      </w:r>
      <w:r w:rsidRPr="00111676">
        <w:rPr>
          <w:b/>
          <w:bCs/>
        </w:rPr>
        <w:t>35%</w:t>
      </w:r>
      <w:r w:rsidRPr="00111676">
        <w:t xml:space="preserve"> across the same period. </w:t>
      </w:r>
    </w:p>
    <w:p w14:paraId="078CC1D2" w14:textId="31E60CB9" w:rsidR="00111676" w:rsidRPr="00111676" w:rsidRDefault="00111676" w:rsidP="00111676">
      <w:pPr>
        <w:numPr>
          <w:ilvl w:val="0"/>
          <w:numId w:val="11"/>
        </w:numPr>
      </w:pPr>
      <w:r w:rsidRPr="00111676">
        <w:t>(The pre</w:t>
      </w:r>
      <w:r w:rsidRPr="00111676">
        <w:noBreakHyphen/>
        <w:t xml:space="preserve">meeting brief also noted local data trends presented for context.) </w:t>
      </w:r>
    </w:p>
    <w:p w14:paraId="3DF4404C" w14:textId="77777777" w:rsidR="00111676" w:rsidRPr="00111676" w:rsidRDefault="00111676" w:rsidP="00111676">
      <w:pPr>
        <w:rPr>
          <w:b/>
          <w:bCs/>
        </w:rPr>
      </w:pPr>
      <w:r w:rsidRPr="00111676">
        <w:rPr>
          <w:b/>
          <w:bCs/>
        </w:rPr>
        <w:t>4) ECFRS prevention update</w:t>
      </w:r>
    </w:p>
    <w:p w14:paraId="5E53877D" w14:textId="77777777" w:rsidR="00111676" w:rsidRPr="00111676" w:rsidRDefault="00111676" w:rsidP="00111676">
      <w:pPr>
        <w:numPr>
          <w:ilvl w:val="0"/>
          <w:numId w:val="12"/>
        </w:numPr>
      </w:pPr>
      <w:r w:rsidRPr="00111676">
        <w:rPr>
          <w:b/>
          <w:bCs/>
        </w:rPr>
        <w:t>Home fire safety</w:t>
      </w:r>
      <w:r w:rsidRPr="00111676">
        <w:t xml:space="preserve">: Since </w:t>
      </w:r>
      <w:r w:rsidRPr="00111676">
        <w:rPr>
          <w:b/>
          <w:bCs/>
        </w:rPr>
        <w:t>January 2024</w:t>
      </w:r>
      <w:r w:rsidRPr="00111676">
        <w:t xml:space="preserve">, ECFRS prevention teams completed </w:t>
      </w:r>
      <w:r w:rsidRPr="00111676">
        <w:rPr>
          <w:b/>
          <w:bCs/>
        </w:rPr>
        <w:t>825</w:t>
      </w:r>
      <w:r w:rsidRPr="00111676">
        <w:t xml:space="preserve"> home visits in Castle Point (including Safe &amp; Well checks). </w:t>
      </w:r>
      <w:hyperlink r:id="rId7" w:history="1">
        <w:r w:rsidRPr="00111676">
          <w:rPr>
            <w:rStyle w:val="Hyperlink"/>
          </w:rPr>
          <w:t>[essex.pfcc.police.uk]</w:t>
        </w:r>
      </w:hyperlink>
    </w:p>
    <w:p w14:paraId="36183ED9" w14:textId="77777777" w:rsidR="00111676" w:rsidRPr="00111676" w:rsidRDefault="00111676" w:rsidP="003542B4"/>
    <w:p w14:paraId="558D015D" w14:textId="77777777" w:rsidR="00111676" w:rsidRDefault="00111676" w:rsidP="003542B4">
      <w:pPr>
        <w:rPr>
          <w:i/>
          <w:iCs/>
        </w:rPr>
      </w:pPr>
    </w:p>
    <w:p w14:paraId="75A3B1B4" w14:textId="77777777" w:rsidR="00111676" w:rsidRPr="003542B4" w:rsidRDefault="00111676" w:rsidP="003542B4"/>
    <w:p w14:paraId="7E07B9D9" w14:textId="46701863" w:rsidR="003542B4" w:rsidRPr="003542B4" w:rsidRDefault="003542B4" w:rsidP="003542B4">
      <w:pPr>
        <w:rPr>
          <w:b/>
          <w:bCs/>
        </w:rPr>
      </w:pPr>
      <w:r w:rsidRPr="003542B4">
        <w:rPr>
          <w:b/>
          <w:bCs/>
        </w:rPr>
        <w:t xml:space="preserve">5) Public Q\&amp;A </w:t>
      </w:r>
    </w:p>
    <w:p w14:paraId="0971C7FA" w14:textId="77777777" w:rsidR="003542B4" w:rsidRPr="003542B4" w:rsidRDefault="003542B4" w:rsidP="003542B4">
      <w:r w:rsidRPr="003542B4">
        <w:t>Residents raised a wide range of local concerns, focusing on day</w:t>
      </w:r>
      <w:r w:rsidRPr="003542B4">
        <w:noBreakHyphen/>
        <w:t>to</w:t>
      </w:r>
      <w:r w:rsidRPr="003542B4">
        <w:noBreakHyphen/>
        <w:t>day community safety, crime trends and practical enforcement issues. Below is a fuller account of themes and responses, based on the PFCC’s official post</w:t>
      </w:r>
      <w:r w:rsidRPr="003542B4">
        <w:noBreakHyphen/>
        <w:t>meeting report and the internal briefing notes.</w:t>
      </w:r>
    </w:p>
    <w:p w14:paraId="6D1164F6" w14:textId="55645A77" w:rsidR="003542B4" w:rsidRPr="003542B4" w:rsidRDefault="003542B4" w:rsidP="003542B4"/>
    <w:p w14:paraId="4F5B1279" w14:textId="77777777" w:rsidR="003542B4" w:rsidRPr="003542B4" w:rsidRDefault="003542B4" w:rsidP="003542B4">
      <w:pPr>
        <w:rPr>
          <w:b/>
          <w:bCs/>
        </w:rPr>
      </w:pPr>
      <w:r w:rsidRPr="003542B4">
        <w:rPr>
          <w:b/>
          <w:bCs/>
        </w:rPr>
        <w:t>A) E</w:t>
      </w:r>
      <w:r w:rsidRPr="003542B4">
        <w:rPr>
          <w:b/>
          <w:bCs/>
        </w:rPr>
        <w:noBreakHyphen/>
        <w:t>Scooter Use and Anti</w:t>
      </w:r>
      <w:r w:rsidRPr="003542B4">
        <w:rPr>
          <w:b/>
          <w:bCs/>
        </w:rPr>
        <w:noBreakHyphen/>
        <w:t>Social Riding</w:t>
      </w:r>
    </w:p>
    <w:p w14:paraId="73E09561" w14:textId="77777777" w:rsidR="003542B4" w:rsidRPr="003542B4" w:rsidRDefault="003542B4" w:rsidP="003542B4">
      <w:r w:rsidRPr="003542B4">
        <w:t xml:space="preserve">Several residents raised concerns about </w:t>
      </w:r>
      <w:r w:rsidRPr="003542B4">
        <w:rPr>
          <w:b/>
          <w:bCs/>
        </w:rPr>
        <w:t>illegal e</w:t>
      </w:r>
      <w:r w:rsidRPr="003542B4">
        <w:rPr>
          <w:b/>
          <w:bCs/>
        </w:rPr>
        <w:noBreakHyphen/>
        <w:t>scooter use</w:t>
      </w:r>
      <w:r w:rsidRPr="003542B4">
        <w:t>, particularly on pavements, in pedestrianised areas, and around local shops and schools. They described:</w:t>
      </w:r>
    </w:p>
    <w:p w14:paraId="09CF99E3" w14:textId="77777777" w:rsidR="003542B4" w:rsidRPr="003542B4" w:rsidRDefault="003542B4" w:rsidP="003542B4">
      <w:pPr>
        <w:numPr>
          <w:ilvl w:val="0"/>
          <w:numId w:val="1"/>
        </w:numPr>
      </w:pPr>
      <w:r w:rsidRPr="003542B4">
        <w:t>Riders travelling at unsafe speeds</w:t>
      </w:r>
    </w:p>
    <w:p w14:paraId="7C4F3F73" w14:textId="77777777" w:rsidR="003542B4" w:rsidRPr="003542B4" w:rsidRDefault="003542B4" w:rsidP="003542B4">
      <w:pPr>
        <w:numPr>
          <w:ilvl w:val="0"/>
          <w:numId w:val="1"/>
        </w:numPr>
      </w:pPr>
      <w:r w:rsidRPr="003542B4">
        <w:t>Near misses involving pedestrians</w:t>
      </w:r>
    </w:p>
    <w:p w14:paraId="07422281" w14:textId="77777777" w:rsidR="003542B4" w:rsidRPr="003542B4" w:rsidRDefault="003542B4" w:rsidP="003542B4">
      <w:pPr>
        <w:numPr>
          <w:ilvl w:val="0"/>
          <w:numId w:val="1"/>
        </w:numPr>
      </w:pPr>
      <w:r w:rsidRPr="003542B4">
        <w:t>Uncertainty about what is legal and who enforces it</w:t>
      </w:r>
    </w:p>
    <w:p w14:paraId="1CD65F8E" w14:textId="705936A6" w:rsidR="003542B4" w:rsidRPr="003542B4" w:rsidRDefault="003542B4" w:rsidP="003542B4">
      <w:r w:rsidRPr="003542B4">
        <w:rPr>
          <w:b/>
          <w:bCs/>
        </w:rPr>
        <w:t>Panel response:</w:t>
      </w:r>
      <w:r w:rsidRPr="003542B4">
        <w:br/>
        <w:t xml:space="preserve">Essex Police representatives explained ongoing </w:t>
      </w:r>
      <w:r w:rsidRPr="003542B4">
        <w:rPr>
          <w:b/>
          <w:bCs/>
        </w:rPr>
        <w:t>seizures, warnings, and public education</w:t>
      </w:r>
      <w:r w:rsidRPr="003542B4">
        <w:t xml:space="preserve"> campaigns targeting illegal use. Officers emphasised that private e</w:t>
      </w:r>
      <w:r w:rsidRPr="003542B4">
        <w:noBreakHyphen/>
        <w:t xml:space="preserve">scooters remain </w:t>
      </w:r>
      <w:r w:rsidRPr="003542B4">
        <w:rPr>
          <w:b/>
          <w:bCs/>
        </w:rPr>
        <w:t>prohibited on public roads</w:t>
      </w:r>
      <w:r w:rsidRPr="003542B4">
        <w:t xml:space="preserve"> unless part of an authorised trial, and they committed to reviewing hotspot areas identified by residents. </w:t>
      </w:r>
    </w:p>
    <w:p w14:paraId="671C7BD0" w14:textId="77777777" w:rsidR="003542B4" w:rsidRPr="003542B4" w:rsidRDefault="003542B4" w:rsidP="003542B4">
      <w:pPr>
        <w:rPr>
          <w:b/>
          <w:bCs/>
        </w:rPr>
      </w:pPr>
      <w:r w:rsidRPr="003542B4">
        <w:rPr>
          <w:b/>
          <w:bCs/>
        </w:rPr>
        <w:t>B) Illegal Fishing and Waterside Behaviour</w:t>
      </w:r>
    </w:p>
    <w:p w14:paraId="4AC6C15D" w14:textId="77777777" w:rsidR="003542B4" w:rsidRPr="003542B4" w:rsidRDefault="003542B4" w:rsidP="003542B4">
      <w:r w:rsidRPr="003542B4">
        <w:t>Residents expressed concerns about:</w:t>
      </w:r>
    </w:p>
    <w:p w14:paraId="45F4EEB7" w14:textId="77777777" w:rsidR="003542B4" w:rsidRPr="003542B4" w:rsidRDefault="003542B4" w:rsidP="003542B4">
      <w:pPr>
        <w:numPr>
          <w:ilvl w:val="0"/>
          <w:numId w:val="2"/>
        </w:numPr>
      </w:pPr>
      <w:r w:rsidRPr="003542B4">
        <w:t>People fishing without permission around Canvey’s creeks, lakes and marine edges</w:t>
      </w:r>
    </w:p>
    <w:p w14:paraId="6076CBD4" w14:textId="77777777" w:rsidR="003542B4" w:rsidRPr="003542B4" w:rsidRDefault="003542B4" w:rsidP="003542B4">
      <w:pPr>
        <w:numPr>
          <w:ilvl w:val="0"/>
          <w:numId w:val="2"/>
        </w:numPr>
      </w:pPr>
      <w:r w:rsidRPr="003542B4">
        <w:t>Littering, vandalism and antisocial gatherings linked to these locations</w:t>
      </w:r>
    </w:p>
    <w:p w14:paraId="48766CB1" w14:textId="77777777" w:rsidR="003542B4" w:rsidRPr="003542B4" w:rsidRDefault="003542B4" w:rsidP="003542B4">
      <w:pPr>
        <w:numPr>
          <w:ilvl w:val="0"/>
          <w:numId w:val="2"/>
        </w:numPr>
      </w:pPr>
      <w:r w:rsidRPr="003542B4">
        <w:t>Ambiguity over which agency is responsible for enforcement</w:t>
      </w:r>
    </w:p>
    <w:p w14:paraId="35E9D32D" w14:textId="47CBCBE0" w:rsidR="003542B4" w:rsidRPr="003542B4" w:rsidRDefault="003542B4" w:rsidP="003542B4">
      <w:r w:rsidRPr="003542B4">
        <w:rPr>
          <w:b/>
          <w:bCs/>
        </w:rPr>
        <w:t>Panel response:</w:t>
      </w:r>
      <w:r w:rsidRPr="003542B4">
        <w:br/>
        <w:t xml:space="preserve">Police and ECFRS partners confirmed that they work jointly with the </w:t>
      </w:r>
      <w:r w:rsidRPr="003542B4">
        <w:rPr>
          <w:b/>
          <w:bCs/>
        </w:rPr>
        <w:t>Environment Agency and local councils</w:t>
      </w:r>
      <w:r w:rsidRPr="003542B4">
        <w:t xml:space="preserve"> to address illegal fishing. They encouraged reporting exact locations so enforcement teams can conduct targeted patrols. </w:t>
      </w:r>
    </w:p>
    <w:p w14:paraId="66573107" w14:textId="77777777" w:rsidR="003542B4" w:rsidRPr="003542B4" w:rsidRDefault="003542B4" w:rsidP="003542B4">
      <w:pPr>
        <w:rPr>
          <w:b/>
          <w:bCs/>
        </w:rPr>
      </w:pPr>
      <w:r w:rsidRPr="003542B4">
        <w:rPr>
          <w:b/>
          <w:bCs/>
        </w:rPr>
        <w:t>C) Emergency Flood Cover for Canvey Island</w:t>
      </w:r>
    </w:p>
    <w:p w14:paraId="3A00B58E" w14:textId="77777777" w:rsidR="003542B4" w:rsidRPr="003542B4" w:rsidRDefault="003542B4" w:rsidP="003542B4">
      <w:r w:rsidRPr="003542B4">
        <w:t>Given Canvey’s geography, several questions focused on:</w:t>
      </w:r>
    </w:p>
    <w:p w14:paraId="4841E486" w14:textId="77777777" w:rsidR="003542B4" w:rsidRPr="003542B4" w:rsidRDefault="003542B4" w:rsidP="003542B4">
      <w:pPr>
        <w:numPr>
          <w:ilvl w:val="0"/>
          <w:numId w:val="3"/>
        </w:numPr>
      </w:pPr>
      <w:r w:rsidRPr="003542B4">
        <w:t>Emergency response arrangements in the event of flooding</w:t>
      </w:r>
    </w:p>
    <w:p w14:paraId="22E8BDA7" w14:textId="77777777" w:rsidR="003542B4" w:rsidRPr="003542B4" w:rsidRDefault="003542B4" w:rsidP="003542B4">
      <w:pPr>
        <w:numPr>
          <w:ilvl w:val="0"/>
          <w:numId w:val="3"/>
        </w:numPr>
      </w:pPr>
      <w:r w:rsidRPr="003542B4">
        <w:lastRenderedPageBreak/>
        <w:t>Co</w:t>
      </w:r>
      <w:r w:rsidRPr="003542B4">
        <w:noBreakHyphen/>
        <w:t>ordination between Essex Police, ECFRS, and local authorities</w:t>
      </w:r>
    </w:p>
    <w:p w14:paraId="55C06265" w14:textId="77777777" w:rsidR="003542B4" w:rsidRPr="003542B4" w:rsidRDefault="003542B4" w:rsidP="003542B4">
      <w:pPr>
        <w:numPr>
          <w:ilvl w:val="0"/>
          <w:numId w:val="3"/>
        </w:numPr>
      </w:pPr>
      <w:r w:rsidRPr="003542B4">
        <w:t>Community preparedness and communication plans</w:t>
      </w:r>
    </w:p>
    <w:p w14:paraId="508B9568" w14:textId="14A63855" w:rsidR="003542B4" w:rsidRPr="003542B4" w:rsidRDefault="003542B4" w:rsidP="003542B4">
      <w:r w:rsidRPr="003542B4">
        <w:rPr>
          <w:b/>
          <w:bCs/>
        </w:rPr>
        <w:t>Panel response:</w:t>
      </w:r>
      <w:r w:rsidRPr="003542B4">
        <w:br/>
        <w:t xml:space="preserve">ECFRS highlighted their </w:t>
      </w:r>
      <w:r w:rsidRPr="003542B4">
        <w:rPr>
          <w:b/>
          <w:bCs/>
        </w:rPr>
        <w:t>multi</w:t>
      </w:r>
      <w:r w:rsidRPr="003542B4">
        <w:rPr>
          <w:b/>
          <w:bCs/>
        </w:rPr>
        <w:noBreakHyphen/>
        <w:t>agency flood planning</w:t>
      </w:r>
      <w:r w:rsidRPr="003542B4">
        <w:t xml:space="preserve">, the presence of </w:t>
      </w:r>
      <w:r w:rsidRPr="003542B4">
        <w:rPr>
          <w:b/>
          <w:bCs/>
        </w:rPr>
        <w:t>specialist water rescue teams</w:t>
      </w:r>
      <w:r w:rsidRPr="003542B4">
        <w:t xml:space="preserve">, and the wider strategic arrangements that ensure coverage even during simultaneous incidents. Residents were reassured that Canvey remains a priority within Essex’s resilience framework. </w:t>
      </w:r>
    </w:p>
    <w:p w14:paraId="15EF9305" w14:textId="46C52842" w:rsidR="003542B4" w:rsidRPr="003542B4" w:rsidRDefault="003542B4" w:rsidP="003542B4"/>
    <w:p w14:paraId="22E7F14C" w14:textId="77777777" w:rsidR="003542B4" w:rsidRPr="003542B4" w:rsidRDefault="003542B4" w:rsidP="003542B4">
      <w:pPr>
        <w:rPr>
          <w:b/>
          <w:bCs/>
        </w:rPr>
      </w:pPr>
      <w:r w:rsidRPr="003542B4">
        <w:rPr>
          <w:b/>
          <w:bCs/>
        </w:rPr>
        <w:t>D) Local Crime Trends &amp; Police Presence</w:t>
      </w:r>
    </w:p>
    <w:p w14:paraId="3720B937" w14:textId="77777777" w:rsidR="003542B4" w:rsidRPr="003542B4" w:rsidRDefault="003542B4" w:rsidP="003542B4">
      <w:r w:rsidRPr="003542B4">
        <w:t>Residents asked for clarification about:</w:t>
      </w:r>
    </w:p>
    <w:p w14:paraId="7D6E4D31" w14:textId="77777777" w:rsidR="003542B4" w:rsidRPr="003542B4" w:rsidRDefault="003542B4" w:rsidP="003542B4">
      <w:pPr>
        <w:numPr>
          <w:ilvl w:val="0"/>
          <w:numId w:val="4"/>
        </w:numPr>
      </w:pPr>
      <w:r w:rsidRPr="003542B4">
        <w:t>Reduction in burglary and ASB</w:t>
      </w:r>
    </w:p>
    <w:p w14:paraId="0B944551" w14:textId="77777777" w:rsidR="003542B4" w:rsidRPr="003542B4" w:rsidRDefault="003542B4" w:rsidP="003542B4">
      <w:pPr>
        <w:numPr>
          <w:ilvl w:val="0"/>
          <w:numId w:val="4"/>
        </w:numPr>
      </w:pPr>
      <w:r w:rsidRPr="003542B4">
        <w:t>Reasons behind an increase in theft</w:t>
      </w:r>
    </w:p>
    <w:p w14:paraId="5233F949" w14:textId="77777777" w:rsidR="003542B4" w:rsidRPr="003542B4" w:rsidRDefault="003542B4" w:rsidP="003542B4">
      <w:pPr>
        <w:numPr>
          <w:ilvl w:val="0"/>
          <w:numId w:val="4"/>
        </w:numPr>
      </w:pPr>
      <w:r w:rsidRPr="003542B4">
        <w:t>Whether police visibility would improve on Canvey and Benfleet</w:t>
      </w:r>
    </w:p>
    <w:p w14:paraId="2EEF3C96" w14:textId="77777777" w:rsidR="003542B4" w:rsidRPr="003542B4" w:rsidRDefault="003542B4" w:rsidP="003542B4">
      <w:r w:rsidRPr="003542B4">
        <w:rPr>
          <w:b/>
          <w:bCs/>
        </w:rPr>
        <w:t>Panel response:</w:t>
      </w:r>
      <w:r w:rsidRPr="003542B4">
        <w:br/>
        <w:t>The Commissioner and Essex Police highlighted the latest figures for Castle Point:</w:t>
      </w:r>
    </w:p>
    <w:p w14:paraId="2AF422E1" w14:textId="77777777" w:rsidR="003542B4" w:rsidRPr="003542B4" w:rsidRDefault="003542B4" w:rsidP="003542B4">
      <w:pPr>
        <w:numPr>
          <w:ilvl w:val="0"/>
          <w:numId w:val="5"/>
        </w:numPr>
      </w:pPr>
      <w:r w:rsidRPr="003542B4">
        <w:rPr>
          <w:b/>
          <w:bCs/>
        </w:rPr>
        <w:t>All crime down 9.6%</w:t>
      </w:r>
    </w:p>
    <w:p w14:paraId="72EAEA27" w14:textId="77777777" w:rsidR="003542B4" w:rsidRPr="003542B4" w:rsidRDefault="003542B4" w:rsidP="003542B4">
      <w:pPr>
        <w:numPr>
          <w:ilvl w:val="0"/>
          <w:numId w:val="5"/>
        </w:numPr>
      </w:pPr>
      <w:r w:rsidRPr="003542B4">
        <w:rPr>
          <w:b/>
          <w:bCs/>
        </w:rPr>
        <w:t>ASB down 9.6%</w:t>
      </w:r>
    </w:p>
    <w:p w14:paraId="3925C0E5" w14:textId="77777777" w:rsidR="003542B4" w:rsidRPr="003542B4" w:rsidRDefault="003542B4" w:rsidP="003542B4">
      <w:pPr>
        <w:numPr>
          <w:ilvl w:val="0"/>
          <w:numId w:val="5"/>
        </w:numPr>
      </w:pPr>
      <w:r w:rsidRPr="003542B4">
        <w:rPr>
          <w:b/>
          <w:bCs/>
        </w:rPr>
        <w:t>Burglary down 35%</w:t>
      </w:r>
    </w:p>
    <w:p w14:paraId="4F7E991F" w14:textId="77777777" w:rsidR="003542B4" w:rsidRDefault="003542B4" w:rsidP="003542B4">
      <w:pPr>
        <w:numPr>
          <w:ilvl w:val="0"/>
          <w:numId w:val="5"/>
        </w:numPr>
      </w:pPr>
      <w:r w:rsidRPr="003542B4">
        <w:rPr>
          <w:b/>
          <w:bCs/>
        </w:rPr>
        <w:t>Theft up 15.6% (approx. 130 offences)</w:t>
      </w:r>
      <w:r w:rsidRPr="003542B4">
        <w:t xml:space="preserve"> </w:t>
      </w:r>
    </w:p>
    <w:p w14:paraId="79246181" w14:textId="4532F8C6" w:rsidR="003542B4" w:rsidRPr="003542B4" w:rsidRDefault="003542B4" w:rsidP="003542B4">
      <w:pPr>
        <w:ind w:left="720"/>
      </w:pPr>
      <w:r w:rsidRPr="003542B4">
        <w:t>Officers explained that theft increases were linked to specific repeat</w:t>
      </w:r>
      <w:r w:rsidRPr="003542B4">
        <w:noBreakHyphen/>
        <w:t xml:space="preserve">offending patterns and retail hotspots. Neighbourhood teams are being supported through the </w:t>
      </w:r>
      <w:r w:rsidRPr="003542B4">
        <w:rPr>
          <w:b/>
          <w:bCs/>
        </w:rPr>
        <w:t>74</w:t>
      </w:r>
      <w:r w:rsidRPr="003542B4">
        <w:rPr>
          <w:b/>
          <w:bCs/>
        </w:rPr>
        <w:noBreakHyphen/>
        <w:t>officer uplift</w:t>
      </w:r>
      <w:r w:rsidRPr="003542B4">
        <w:t xml:space="preserve"> countywide to enhance visibility and enforcement. </w:t>
      </w:r>
      <w:r w:rsidRPr="003542B4">
        <w:t xml:space="preserve"> </w:t>
      </w:r>
    </w:p>
    <w:p w14:paraId="03BD9C8F" w14:textId="4391863B" w:rsidR="003542B4" w:rsidRPr="003542B4" w:rsidRDefault="003542B4" w:rsidP="003542B4"/>
    <w:p w14:paraId="1C2BD5D2" w14:textId="77777777" w:rsidR="003542B4" w:rsidRPr="003542B4" w:rsidRDefault="003542B4" w:rsidP="003542B4">
      <w:pPr>
        <w:rPr>
          <w:b/>
          <w:bCs/>
        </w:rPr>
      </w:pPr>
      <w:r w:rsidRPr="003542B4">
        <w:rPr>
          <w:b/>
          <w:bCs/>
        </w:rPr>
        <w:t>E) Fire Safety &amp; Vulnerability Support</w:t>
      </w:r>
    </w:p>
    <w:p w14:paraId="58B691C9" w14:textId="77777777" w:rsidR="003542B4" w:rsidRPr="003542B4" w:rsidRDefault="003542B4" w:rsidP="003542B4">
      <w:r w:rsidRPr="003542B4">
        <w:t>Residents raised questions about fire safety for vulnerable residents and high</w:t>
      </w:r>
      <w:r w:rsidRPr="003542B4">
        <w:noBreakHyphen/>
        <w:t>risk homes, asking:</w:t>
      </w:r>
    </w:p>
    <w:p w14:paraId="6F03A435" w14:textId="77777777" w:rsidR="003542B4" w:rsidRPr="003542B4" w:rsidRDefault="003542B4" w:rsidP="003542B4">
      <w:pPr>
        <w:numPr>
          <w:ilvl w:val="0"/>
          <w:numId w:val="6"/>
        </w:numPr>
      </w:pPr>
      <w:r w:rsidRPr="003542B4">
        <w:t>How ECFRS identifies residents needing support</w:t>
      </w:r>
    </w:p>
    <w:p w14:paraId="79BF7D70" w14:textId="77777777" w:rsidR="003542B4" w:rsidRPr="003542B4" w:rsidRDefault="003542B4" w:rsidP="003542B4">
      <w:pPr>
        <w:numPr>
          <w:ilvl w:val="0"/>
          <w:numId w:val="6"/>
        </w:numPr>
      </w:pPr>
      <w:r w:rsidRPr="003542B4">
        <w:t>Whether home visits could be prioritised in certain neighbourhoods</w:t>
      </w:r>
    </w:p>
    <w:p w14:paraId="423C1904" w14:textId="3105D28C" w:rsidR="003542B4" w:rsidRPr="003542B4" w:rsidRDefault="003542B4" w:rsidP="003542B4">
      <w:r w:rsidRPr="003542B4">
        <w:rPr>
          <w:b/>
          <w:bCs/>
        </w:rPr>
        <w:t>Panel response:</w:t>
      </w:r>
      <w:r w:rsidRPr="003542B4">
        <w:br/>
        <w:t xml:space="preserve">ECFRS reported completing </w:t>
      </w:r>
      <w:r w:rsidRPr="003542B4">
        <w:rPr>
          <w:b/>
          <w:bCs/>
        </w:rPr>
        <w:t>825 home fire safety visits</w:t>
      </w:r>
      <w:r w:rsidRPr="003542B4">
        <w:t xml:space="preserve"> in Castle Point since January </w:t>
      </w:r>
      <w:r w:rsidRPr="003542B4">
        <w:lastRenderedPageBreak/>
        <w:t xml:space="preserve">2024. They encouraged residents to refer neighbours or relatives who may benefit from </w:t>
      </w:r>
      <w:r w:rsidRPr="003542B4">
        <w:rPr>
          <w:b/>
          <w:bCs/>
        </w:rPr>
        <w:t>Safe &amp; Well Checks</w:t>
      </w:r>
      <w:r w:rsidRPr="003542B4">
        <w:t xml:space="preserve"> and emphasised their focus on prevention and early support. </w:t>
      </w:r>
    </w:p>
    <w:p w14:paraId="16987484" w14:textId="476B048C" w:rsidR="003542B4" w:rsidRPr="003542B4" w:rsidRDefault="003542B4" w:rsidP="003542B4"/>
    <w:p w14:paraId="71BA990F" w14:textId="77777777" w:rsidR="003542B4" w:rsidRPr="003542B4" w:rsidRDefault="003542B4" w:rsidP="003542B4">
      <w:pPr>
        <w:rPr>
          <w:b/>
          <w:bCs/>
        </w:rPr>
      </w:pPr>
      <w:r w:rsidRPr="003542B4">
        <w:rPr>
          <w:b/>
          <w:bCs/>
        </w:rPr>
        <w:t>F) Community Partnership Working</w:t>
      </w:r>
    </w:p>
    <w:p w14:paraId="1E8EBBA1" w14:textId="77777777" w:rsidR="003542B4" w:rsidRPr="003542B4" w:rsidRDefault="003542B4" w:rsidP="003542B4">
      <w:r w:rsidRPr="003542B4">
        <w:t>Residents requested updates on:</w:t>
      </w:r>
    </w:p>
    <w:p w14:paraId="64C0C79C" w14:textId="77777777" w:rsidR="003542B4" w:rsidRPr="003542B4" w:rsidRDefault="003542B4" w:rsidP="003542B4">
      <w:pPr>
        <w:numPr>
          <w:ilvl w:val="0"/>
          <w:numId w:val="7"/>
        </w:numPr>
      </w:pPr>
      <w:r w:rsidRPr="003542B4">
        <w:t xml:space="preserve">How the PFCC works with the </w:t>
      </w:r>
      <w:r w:rsidRPr="003542B4">
        <w:rPr>
          <w:b/>
          <w:bCs/>
        </w:rPr>
        <w:t>Castle Point Community Safety Partnership</w:t>
      </w:r>
    </w:p>
    <w:p w14:paraId="52B68762" w14:textId="77777777" w:rsidR="003542B4" w:rsidRPr="003542B4" w:rsidRDefault="003542B4" w:rsidP="003542B4">
      <w:pPr>
        <w:numPr>
          <w:ilvl w:val="0"/>
          <w:numId w:val="7"/>
        </w:numPr>
      </w:pPr>
      <w:r w:rsidRPr="003542B4">
        <w:t>Whether there are joint patrols or combined initiatives</w:t>
      </w:r>
    </w:p>
    <w:p w14:paraId="78526EFE" w14:textId="1DF7B96E" w:rsidR="003542B4" w:rsidRPr="003542B4" w:rsidRDefault="003542B4" w:rsidP="003542B4">
      <w:r w:rsidRPr="003542B4">
        <w:rPr>
          <w:b/>
          <w:bCs/>
        </w:rPr>
        <w:t>Panel response:</w:t>
      </w:r>
      <w:r w:rsidRPr="003542B4">
        <w:br/>
        <w:t xml:space="preserve">The PFCC stressed that collaboration remains central to the district’s community safety work, with ongoing joint enforcement activity and regular sharing of intelligence among agencies. </w:t>
      </w:r>
    </w:p>
    <w:p w14:paraId="0D79043B" w14:textId="77777777" w:rsidR="003542B4" w:rsidRPr="003542B4" w:rsidRDefault="003542B4" w:rsidP="003542B4">
      <w:pPr>
        <w:rPr>
          <w:b/>
          <w:bCs/>
        </w:rPr>
      </w:pPr>
      <w:r w:rsidRPr="003542B4">
        <w:rPr>
          <w:b/>
          <w:bCs/>
        </w:rPr>
        <w:t>G) General Accessibility &amp; Follow</w:t>
      </w:r>
      <w:r w:rsidRPr="003542B4">
        <w:rPr>
          <w:b/>
          <w:bCs/>
        </w:rPr>
        <w:noBreakHyphen/>
        <w:t>Up</w:t>
      </w:r>
    </w:p>
    <w:p w14:paraId="76A40BF2" w14:textId="77777777" w:rsidR="003542B4" w:rsidRPr="003542B4" w:rsidRDefault="003542B4" w:rsidP="003542B4">
      <w:r w:rsidRPr="003542B4">
        <w:t>Attendees asked how to:</w:t>
      </w:r>
    </w:p>
    <w:p w14:paraId="0E6B2BD1" w14:textId="77777777" w:rsidR="003542B4" w:rsidRPr="003542B4" w:rsidRDefault="003542B4" w:rsidP="003542B4">
      <w:pPr>
        <w:numPr>
          <w:ilvl w:val="0"/>
          <w:numId w:val="8"/>
        </w:numPr>
      </w:pPr>
      <w:r w:rsidRPr="003542B4">
        <w:t>Request follow</w:t>
      </w:r>
      <w:r w:rsidRPr="003542B4">
        <w:noBreakHyphen/>
        <w:t>up on specific incidents</w:t>
      </w:r>
    </w:p>
    <w:p w14:paraId="407CAFCA" w14:textId="77777777" w:rsidR="003542B4" w:rsidRPr="003542B4" w:rsidRDefault="003542B4" w:rsidP="003542B4">
      <w:pPr>
        <w:numPr>
          <w:ilvl w:val="0"/>
          <w:numId w:val="8"/>
        </w:numPr>
      </w:pPr>
      <w:r w:rsidRPr="003542B4">
        <w:t>Contact the PFCC office for case updates</w:t>
      </w:r>
    </w:p>
    <w:p w14:paraId="0A70C170" w14:textId="77777777" w:rsidR="003542B4" w:rsidRPr="003542B4" w:rsidRDefault="003542B4" w:rsidP="003542B4">
      <w:pPr>
        <w:numPr>
          <w:ilvl w:val="0"/>
          <w:numId w:val="8"/>
        </w:numPr>
      </w:pPr>
      <w:r w:rsidRPr="003542B4">
        <w:t>Access community safety data</w:t>
      </w:r>
    </w:p>
    <w:p w14:paraId="441BD7E0" w14:textId="1E618353" w:rsidR="003542B4" w:rsidRPr="003542B4" w:rsidRDefault="003542B4" w:rsidP="003542B4">
      <w:r w:rsidRPr="003542B4">
        <w:rPr>
          <w:b/>
          <w:bCs/>
        </w:rPr>
        <w:t>Panel response:</w:t>
      </w:r>
      <w:r w:rsidRPr="003542B4">
        <w:br/>
        <w:t>The PFCC confirmed that residents can contact the office directly and that issues requiring individual follow</w:t>
      </w:r>
      <w:r w:rsidRPr="003542B4">
        <w:noBreakHyphen/>
        <w:t xml:space="preserve">up would be passed to operational teams. They reminded residents that district public meetings run yearly in all 14 districts and are part of a wider engagement programme reaching over </w:t>
      </w:r>
      <w:r w:rsidRPr="003542B4">
        <w:rPr>
          <w:b/>
          <w:bCs/>
        </w:rPr>
        <w:t>5,000 residents annually</w:t>
      </w:r>
      <w:r w:rsidRPr="003542B4">
        <w:t xml:space="preserve">. </w:t>
      </w:r>
    </w:p>
    <w:p w14:paraId="0DAB4C00" w14:textId="77777777" w:rsidR="00B345C7" w:rsidRDefault="00B345C7"/>
    <w:sectPr w:rsidR="00B345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FFB89" w14:textId="77777777" w:rsidR="00473C65" w:rsidRDefault="00473C65" w:rsidP="003542B4">
      <w:pPr>
        <w:spacing w:after="0" w:line="240" w:lineRule="auto"/>
      </w:pPr>
      <w:r>
        <w:separator/>
      </w:r>
    </w:p>
  </w:endnote>
  <w:endnote w:type="continuationSeparator" w:id="0">
    <w:p w14:paraId="3A10CBEA" w14:textId="77777777" w:rsidR="00473C65" w:rsidRDefault="00473C65" w:rsidP="0035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9DD8C" w14:textId="593A18B0" w:rsidR="003542B4" w:rsidRDefault="003542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4D1F7D9" wp14:editId="63ECED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22062560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4CCE9" w14:textId="0545E80E" w:rsidR="003542B4" w:rsidRPr="003542B4" w:rsidRDefault="003542B4" w:rsidP="003542B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542B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1F7D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G2Dg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VVyWdj9zuoTjQUwrBv7+S6odIb4cOTQFowzUGi&#10;DY90aANdyeFscVYD/vybP+YT7xTlrCPBlNySojkz3y3tI2prNHA0dsmY3uTznOL20N4ByXBKL8LJ&#10;ZJIXgxlNjdC+kJxXsRCFhJVUruS70bwLg3LpOUi1WqUkkpETYWO3TkboSFfk8rl/EejOhAfa1AOM&#10;ahLFO96H3HjTu9UhEPtpKZHagcgz4yTBtNbzc4kaf/ufsi6PevkL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nEdG2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954CCE9" w14:textId="0545E80E" w:rsidR="003542B4" w:rsidRPr="003542B4" w:rsidRDefault="003542B4" w:rsidP="003542B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3542B4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D9C9" w14:textId="66C9135B" w:rsidR="003542B4" w:rsidRDefault="003542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F88025" wp14:editId="1DA3A62D">
              <wp:simplePos x="914400" y="100571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21738168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06FB89" w14:textId="07EC9196" w:rsidR="003542B4" w:rsidRPr="003542B4" w:rsidRDefault="003542B4" w:rsidP="003542B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542B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8802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OL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io/d76A60VAIw769k+uGSm+ED08CacE0B4k2&#10;PNKhW+hKDmeLsxrw59/8MZ94pyhnHQmm5JYUzVn73dI+orZGA0djl4zpTT7PKW4P5g5IhlN6EU4m&#10;k7wY2tHUCOaF5LyKhSgkrKRyJd+N5l0YlEvPQarVKiWRjJwIG7t1MkJHuiKXz/2LQHcmPNCmHmBU&#10;kyje8T7kxpverQ6B2E9LidQORJ4ZJwmmtZ6fS9T42/+UdXnUy1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DKrmOL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506FB89" w14:textId="07EC9196" w:rsidR="003542B4" w:rsidRPr="003542B4" w:rsidRDefault="003542B4" w:rsidP="003542B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3542B4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7103" w14:textId="686BE752" w:rsidR="003542B4" w:rsidRDefault="003542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9621AA" wp14:editId="739F4D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98118513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3E03F" w14:textId="38EEB6DD" w:rsidR="003542B4" w:rsidRPr="003542B4" w:rsidRDefault="003542B4" w:rsidP="003542B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542B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621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wG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Ghm730F1oqEQhn17J9cNld4IH54E0oJpDhJt&#10;eKRDt9CVHM4WZzXgz7/5Yz7xTlHOOhJMyS0pmrP2u6V9RG2NBo7GLhnTm3yeU9wezB2QDKf0IpxM&#10;JnkxtKOpEcwLyXkVC1FIWEnlSr4bzbswKJeeg1SrVUoiGTkRNnbrZISOdEUun/sXge5MeKBNPcCo&#10;JlG8433IjTe9Wx0CsZ+WEqkdiDwzThJMaz0/l6jxt/8p6/Kol7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kLcwG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AF3E03F" w14:textId="38EEB6DD" w:rsidR="003542B4" w:rsidRPr="003542B4" w:rsidRDefault="003542B4" w:rsidP="003542B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3542B4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60310" w14:textId="77777777" w:rsidR="00473C65" w:rsidRDefault="00473C65" w:rsidP="003542B4">
      <w:pPr>
        <w:spacing w:after="0" w:line="240" w:lineRule="auto"/>
      </w:pPr>
      <w:r>
        <w:separator/>
      </w:r>
    </w:p>
  </w:footnote>
  <w:footnote w:type="continuationSeparator" w:id="0">
    <w:p w14:paraId="1824DC4B" w14:textId="77777777" w:rsidR="00473C65" w:rsidRDefault="00473C65" w:rsidP="00354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23BA" w14:textId="27C7AD40" w:rsidR="003542B4" w:rsidRDefault="003542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4E48F7" wp14:editId="44BEC20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50539975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2F302" w14:textId="45017C54" w:rsidR="003542B4" w:rsidRPr="003542B4" w:rsidRDefault="003542B4" w:rsidP="003542B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542B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E48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F12F302" w14:textId="45017C54" w:rsidR="003542B4" w:rsidRPr="003542B4" w:rsidRDefault="003542B4" w:rsidP="003542B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3542B4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6521" w14:textId="6619593D" w:rsidR="003542B4" w:rsidRDefault="003542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8163C8" wp14:editId="24A9B2CB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84924456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7C7D5" w14:textId="209A3815" w:rsidR="003542B4" w:rsidRPr="003542B4" w:rsidRDefault="003542B4" w:rsidP="003542B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542B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163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dEDA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7657C7D5" w14:textId="209A3815" w:rsidR="003542B4" w:rsidRPr="003542B4" w:rsidRDefault="003542B4" w:rsidP="003542B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3542B4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61C2" w14:textId="00DC731F" w:rsidR="003542B4" w:rsidRDefault="003542B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39188C" wp14:editId="7ACA39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17006887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8AB02" w14:textId="5FC56DBA" w:rsidR="003542B4" w:rsidRPr="003542B4" w:rsidRDefault="003542B4" w:rsidP="003542B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3542B4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918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5F8AB02" w14:textId="5FC56DBA" w:rsidR="003542B4" w:rsidRPr="003542B4" w:rsidRDefault="003542B4" w:rsidP="003542B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3542B4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F12C4"/>
    <w:multiLevelType w:val="multilevel"/>
    <w:tmpl w:val="44E8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9124F"/>
    <w:multiLevelType w:val="multilevel"/>
    <w:tmpl w:val="1BBA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23CED"/>
    <w:multiLevelType w:val="multilevel"/>
    <w:tmpl w:val="2C1E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A5DDD"/>
    <w:multiLevelType w:val="hybridMultilevel"/>
    <w:tmpl w:val="50681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B7A9B"/>
    <w:multiLevelType w:val="multilevel"/>
    <w:tmpl w:val="B81A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AA024A"/>
    <w:multiLevelType w:val="multilevel"/>
    <w:tmpl w:val="EC32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601768"/>
    <w:multiLevelType w:val="multilevel"/>
    <w:tmpl w:val="4E4E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D61731"/>
    <w:multiLevelType w:val="multilevel"/>
    <w:tmpl w:val="B460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71C5A"/>
    <w:multiLevelType w:val="multilevel"/>
    <w:tmpl w:val="C6CA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A239A"/>
    <w:multiLevelType w:val="multilevel"/>
    <w:tmpl w:val="F988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A24587"/>
    <w:multiLevelType w:val="multilevel"/>
    <w:tmpl w:val="32D0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37B22"/>
    <w:multiLevelType w:val="multilevel"/>
    <w:tmpl w:val="1104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4D4618"/>
    <w:multiLevelType w:val="multilevel"/>
    <w:tmpl w:val="8488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610446">
    <w:abstractNumId w:val="11"/>
  </w:num>
  <w:num w:numId="2" w16cid:durableId="72286523">
    <w:abstractNumId w:val="7"/>
  </w:num>
  <w:num w:numId="3" w16cid:durableId="2099401798">
    <w:abstractNumId w:val="8"/>
  </w:num>
  <w:num w:numId="4" w16cid:durableId="1362895276">
    <w:abstractNumId w:val="5"/>
  </w:num>
  <w:num w:numId="5" w16cid:durableId="1425036790">
    <w:abstractNumId w:val="9"/>
  </w:num>
  <w:num w:numId="6" w16cid:durableId="1914972493">
    <w:abstractNumId w:val="12"/>
  </w:num>
  <w:num w:numId="7" w16cid:durableId="1343126659">
    <w:abstractNumId w:val="2"/>
  </w:num>
  <w:num w:numId="8" w16cid:durableId="860632992">
    <w:abstractNumId w:val="10"/>
  </w:num>
  <w:num w:numId="9" w16cid:durableId="1343632014">
    <w:abstractNumId w:val="6"/>
  </w:num>
  <w:num w:numId="10" w16cid:durableId="2009214296">
    <w:abstractNumId w:val="0"/>
  </w:num>
  <w:num w:numId="11" w16cid:durableId="547567897">
    <w:abstractNumId w:val="4"/>
  </w:num>
  <w:num w:numId="12" w16cid:durableId="983313803">
    <w:abstractNumId w:val="1"/>
  </w:num>
  <w:num w:numId="13" w16cid:durableId="1694308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B4"/>
    <w:rsid w:val="00111676"/>
    <w:rsid w:val="001A0288"/>
    <w:rsid w:val="003542B4"/>
    <w:rsid w:val="00473C65"/>
    <w:rsid w:val="005A3C49"/>
    <w:rsid w:val="00740696"/>
    <w:rsid w:val="008A44BC"/>
    <w:rsid w:val="00AA5FE3"/>
    <w:rsid w:val="00B345C7"/>
    <w:rsid w:val="00D8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7C919"/>
  <w15:chartTrackingRefBased/>
  <w15:docId w15:val="{334437DD-2BC4-47CD-9A73-CECF1597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2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2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2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2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2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42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2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4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2B4"/>
  </w:style>
  <w:style w:type="paragraph" w:styleId="Footer">
    <w:name w:val="footer"/>
    <w:basedOn w:val="Normal"/>
    <w:link w:val="FooterChar"/>
    <w:uiPriority w:val="99"/>
    <w:unhideWhenUsed/>
    <w:rsid w:val="003542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essex.pfcc.police.uk/news/electric-scooter-riders-and-illegal-fishing-among-topics-raised-at-pfcc-public-meeting-for-castle-point-district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18F034E094845A078474955376311" ma:contentTypeVersion="16" ma:contentTypeDescription="Create a new document." ma:contentTypeScope="" ma:versionID="e74d641ad64b28a9b5150eaf5e6fde1f">
  <xsd:schema xmlns:xsd="http://www.w3.org/2001/XMLSchema" xmlns:xs="http://www.w3.org/2001/XMLSchema" xmlns:p="http://schemas.microsoft.com/office/2006/metadata/properties" xmlns:ns2="2de1cd4e-7892-4bdc-ad79-2bc034162f8f" xmlns:ns3="e4dc49b0-a806-4ea3-84f9-fc82ce46af2d" targetNamespace="http://schemas.microsoft.com/office/2006/metadata/properties" ma:root="true" ma:fieldsID="f771c99cbe3f1e1db4f4a0875c676aa9" ns2:_="" ns3:_="">
    <xsd:import namespace="2de1cd4e-7892-4bdc-ad79-2bc034162f8f"/>
    <xsd:import namespace="e4dc49b0-a806-4ea3-84f9-fc82ce46a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cd4e-7892-4bdc-ad79-2bc034162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c49b0-a806-4ea3-84f9-fc82ce46af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22c778-3f82-46e2-b596-fd2ab813cd4f}" ma:internalName="TaxCatchAll" ma:showField="CatchAllData" ma:web="e4dc49b0-a806-4ea3-84f9-fc82ce46a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dc49b0-a806-4ea3-84f9-fc82ce46af2d" xsi:nil="true"/>
    <lcf76f155ced4ddcb4097134ff3c332f xmlns="2de1cd4e-7892-4bdc-ad79-2bc034162f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CF5537-881E-4F5E-BE33-94663012AC3F}"/>
</file>

<file path=customXml/itemProps2.xml><?xml version="1.0" encoding="utf-8"?>
<ds:datastoreItem xmlns:ds="http://schemas.openxmlformats.org/officeDocument/2006/customXml" ds:itemID="{F4042A8E-7EF6-4437-BEFD-7071F0EF3412}"/>
</file>

<file path=customXml/itemProps3.xml><?xml version="1.0" encoding="utf-8"?>
<ds:datastoreItem xmlns:ds="http://schemas.openxmlformats.org/officeDocument/2006/customXml" ds:itemID="{FB2A0D79-2AEF-4EAB-933F-0E2D94B9E7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882</Words>
  <Characters>4679</Characters>
  <Application>Microsoft Office Word</Application>
  <DocSecurity>0</DocSecurity>
  <Lines>129</Lines>
  <Paragraphs>66</Paragraphs>
  <ScaleCrop>false</ScaleCrop>
  <Company>Kent Police and Essex Police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Edwards 42076989</dc:creator>
  <cp:keywords/>
  <dc:description/>
  <cp:lastModifiedBy>Liane Edwards 42076989</cp:lastModifiedBy>
  <cp:revision>5</cp:revision>
  <dcterms:created xsi:type="dcterms:W3CDTF">2026-02-17T14:12:00Z</dcterms:created>
  <dcterms:modified xsi:type="dcterms:W3CDTF">2026-02-17T14:20:00Z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a230b89,1e1fc9c7,329e7196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3a7bb271,d267ac6,cf4fb38</vt:lpwstr>
  </property>
  <property fmtid="{D5CDD505-2E9C-101B-9397-08002B2CF9AE}" pid="6" name="ClassificationContentMarkingFooterFontProps">
    <vt:lpwstr>#0000ff,10,Aptos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808211a5-c67d-49c3-bdbf-013061a651a1_Enabled">
    <vt:lpwstr>true</vt:lpwstr>
  </property>
  <property fmtid="{D5CDD505-2E9C-101B-9397-08002B2CF9AE}" pid="9" name="MSIP_Label_808211a5-c67d-49c3-bdbf-013061a651a1_SetDate">
    <vt:lpwstr>2026-02-17T14:14:34Z</vt:lpwstr>
  </property>
  <property fmtid="{D5CDD505-2E9C-101B-9397-08002B2CF9AE}" pid="10" name="MSIP_Label_808211a5-c67d-49c3-bdbf-013061a651a1_Method">
    <vt:lpwstr>Standard</vt:lpwstr>
  </property>
  <property fmtid="{D5CDD505-2E9C-101B-9397-08002B2CF9AE}" pid="11" name="MSIP_Label_808211a5-c67d-49c3-bdbf-013061a651a1_Name">
    <vt:lpwstr>OFFICIAL-(marked)</vt:lpwstr>
  </property>
  <property fmtid="{D5CDD505-2E9C-101B-9397-08002B2CF9AE}" pid="12" name="MSIP_Label_808211a5-c67d-49c3-bdbf-013061a651a1_SiteId">
    <vt:lpwstr>f31b07f0-9cf9-40db-964d-6ff986a97e3d</vt:lpwstr>
  </property>
  <property fmtid="{D5CDD505-2E9C-101B-9397-08002B2CF9AE}" pid="13" name="MSIP_Label_808211a5-c67d-49c3-bdbf-013061a651a1_ActionId">
    <vt:lpwstr>2cb7cbec-72c0-442a-91f1-317a897a6980</vt:lpwstr>
  </property>
  <property fmtid="{D5CDD505-2E9C-101B-9397-08002B2CF9AE}" pid="14" name="MSIP_Label_808211a5-c67d-49c3-bdbf-013061a651a1_ContentBits">
    <vt:lpwstr>3</vt:lpwstr>
  </property>
  <property fmtid="{D5CDD505-2E9C-101B-9397-08002B2CF9AE}" pid="15" name="MSIP_Label_808211a5-c67d-49c3-bdbf-013061a651a1_Tag">
    <vt:lpwstr>10, 3, 0, 1</vt:lpwstr>
  </property>
  <property fmtid="{D5CDD505-2E9C-101B-9397-08002B2CF9AE}" pid="16" name="ContentTypeId">
    <vt:lpwstr>0x010100E3918F034E094845A078474955376311</vt:lpwstr>
  </property>
</Properties>
</file>